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0A" w:rsidRPr="00477142" w:rsidRDefault="00C12E0A" w:rsidP="00C12E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 xml:space="preserve">National In-Service Training </w:t>
      </w:r>
      <w:proofErr w:type="spellStart"/>
      <w:r w:rsidRPr="00477142">
        <w:rPr>
          <w:rFonts w:ascii="Times New Roman" w:hAnsi="Times New Roman" w:cs="Times New Roman"/>
          <w:b/>
          <w:sz w:val="24"/>
          <w:szCs w:val="24"/>
        </w:rPr>
        <w:t>Programme</w:t>
      </w:r>
      <w:proofErr w:type="spellEnd"/>
      <w:r w:rsidRPr="00477142">
        <w:rPr>
          <w:rFonts w:ascii="Times New Roman" w:hAnsi="Times New Roman" w:cs="Times New Roman"/>
          <w:b/>
          <w:sz w:val="24"/>
          <w:szCs w:val="24"/>
        </w:rPr>
        <w:t xml:space="preserve"> for Nutrition Officers at the Regional and District Levels in Mainland Tanzania</w:t>
      </w:r>
    </w:p>
    <w:p w:rsidR="00C12E0A" w:rsidRPr="00477142" w:rsidRDefault="009670D3" w:rsidP="00C12E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Post-</w:t>
      </w:r>
      <w:r w:rsidR="00C12E0A" w:rsidRPr="00477142">
        <w:rPr>
          <w:rFonts w:ascii="Times New Roman" w:hAnsi="Times New Roman" w:cs="Times New Roman"/>
          <w:b/>
          <w:sz w:val="24"/>
          <w:szCs w:val="24"/>
        </w:rPr>
        <w:t>test Assessment Questions</w:t>
      </w:r>
    </w:p>
    <w:p w:rsidR="00C12E0A" w:rsidRPr="00477142" w:rsidRDefault="00C12E0A" w:rsidP="00C12E0A">
      <w:pPr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1</w:t>
      </w: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One of the following is not a category of causes of malnutrition in developing countries, which one is it?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Basic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Underlying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Exposed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Immediate</w:t>
      </w:r>
    </w:p>
    <w:p w:rsidR="00C12E0A" w:rsidRPr="00477142" w:rsidRDefault="00C12E0A" w:rsidP="00C12E0A">
      <w:pPr>
        <w:pStyle w:val="ListParagrap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Which among the following is the prevalence of stunting in Tanzania?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40%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41%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42%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43%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44%</w:t>
      </w:r>
    </w:p>
    <w:p w:rsidR="00C12E0A" w:rsidRPr="00477142" w:rsidRDefault="00C12E0A" w:rsidP="00C12E0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Is the following statement True or False? “Disability can be termed as a consequence of malnutrition on health and productivity of an individual”</w:t>
      </w:r>
    </w:p>
    <w:p w:rsidR="00C12E0A" w:rsidRPr="00477142" w:rsidRDefault="00C12E0A" w:rsidP="00C12E0A">
      <w:pPr>
        <w:pStyle w:val="ListParagrap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How many priority areas for nutrition interventions have been stipulated in the National Nutrition Strategy for the period of 2011-2016?</w:t>
      </w:r>
    </w:p>
    <w:p w:rsidR="00C12E0A" w:rsidRPr="00477142" w:rsidRDefault="00C12E0A" w:rsidP="00C12E0A">
      <w:pPr>
        <w:pStyle w:val="ListParagraph"/>
        <w:autoSpaceDE w:val="0"/>
        <w:autoSpaceDN w:val="0"/>
        <w:adjustRightInd w:val="0"/>
        <w:spacing w:before="120"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Is the following statement True or False? “Scaling Up Nutrition (SUN) is a global movement to support women’s and children’s rights”</w:t>
      </w:r>
    </w:p>
    <w:p w:rsidR="00C12E0A" w:rsidRPr="00477142" w:rsidRDefault="00C12E0A" w:rsidP="00C12E0A">
      <w:pPr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2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National Nutrition Strategy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Mention at least four strategies of the National Nutrition Strategy</w:t>
      </w:r>
    </w:p>
    <w:p w:rsidR="00C12E0A" w:rsidRPr="00477142" w:rsidRDefault="00C12E0A" w:rsidP="00C12E0A">
      <w:pPr>
        <w:ind w:right="-279"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the importance of budgeting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a procurement unit?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Define tendering process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3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lastRenderedPageBreak/>
        <w:t>Nutrition assessment system, Nutrition assessment methods &amp; M&amp;E</w:t>
      </w: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Which among the following IS NOT a component of nutrition assessment system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Survey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Screening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Surveillance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Intervention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Ethical clearance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The following are the different methods of assessing nutrition status of an individual or population EXCEPT ONE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Anthropometric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Biochemical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Consumption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Clinical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Dietary method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What are the two aims of sampling?</w:t>
      </w: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Mention two nutrition software you know  </w:t>
      </w: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Monitoring and evaluation is needed in nutrition programs and activities for the following reasons EXCEPT ONE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Provides information on program implementation and achievement of expected results 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Improves program management by informing the decision-making process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Inform the parliament on programs activities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Allows for accounting to stakeholders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Provides Information for planning future resource needs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Provides useful information for elaborating policies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776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4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Indicate whether the following statements are True, False or </w:t>
      </w:r>
      <w:proofErr w:type="gramStart"/>
      <w:r w:rsidRPr="00477142">
        <w:rPr>
          <w:rFonts w:ascii="Times New Roman" w:hAnsi="Times New Roman" w:cs="Times New Roman"/>
          <w:b/>
          <w:sz w:val="24"/>
          <w:szCs w:val="24"/>
        </w:rPr>
        <w:t>Do</w:t>
      </w:r>
      <w:proofErr w:type="gramEnd"/>
      <w:r w:rsidRPr="00477142">
        <w:rPr>
          <w:rFonts w:ascii="Times New Roman" w:hAnsi="Times New Roman" w:cs="Times New Roman"/>
          <w:b/>
          <w:sz w:val="24"/>
          <w:szCs w:val="24"/>
        </w:rPr>
        <w:t xml:space="preserve"> not know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723"/>
        <w:gridCol w:w="750"/>
        <w:gridCol w:w="990"/>
      </w:tblGrid>
      <w:tr w:rsidR="00C12E0A" w:rsidRPr="00477142" w:rsidTr="00D4164C">
        <w:trPr>
          <w:trHeight w:val="673"/>
        </w:trPr>
        <w:tc>
          <w:tcPr>
            <w:tcW w:w="0" w:type="auto"/>
          </w:tcPr>
          <w:p w:rsidR="00C12E0A" w:rsidRPr="00477142" w:rsidRDefault="00C12E0A" w:rsidP="00D4164C">
            <w:pPr>
              <w:pStyle w:val="Default"/>
              <w:tabs>
                <w:tab w:val="right" w:pos="9020"/>
              </w:tabs>
              <w:rPr>
                <w:color w:val="auto"/>
                <w:bdr w:val="nil"/>
              </w:rPr>
            </w:pPr>
            <w:r w:rsidRPr="00477142">
              <w:rPr>
                <w:b/>
                <w:bCs/>
                <w:color w:val="auto"/>
                <w:bdr w:val="nil"/>
              </w:rPr>
              <w:t xml:space="preserve">Statement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True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False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 not know </w:t>
            </w:r>
          </w:p>
        </w:tc>
      </w:tr>
      <w:tr w:rsidR="00C12E0A" w:rsidRPr="00477142" w:rsidTr="00D4164C">
        <w:trPr>
          <w:trHeight w:val="219"/>
        </w:trPr>
        <w:tc>
          <w:tcPr>
            <w:tcW w:w="0" w:type="auto"/>
          </w:tcPr>
          <w:p w:rsidR="00C12E0A" w:rsidRPr="00477142" w:rsidRDefault="00C12E0A" w:rsidP="00C12E0A">
            <w:pPr>
              <w:pStyle w:val="ListParagraph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rPr>
                <w:rFonts w:ascii="Times New Roman" w:hAnsi="Times New Roman"/>
                <w:sz w:val="24"/>
                <w:szCs w:val="24"/>
              </w:rPr>
            </w:pPr>
            <w:r w:rsidRPr="00477142">
              <w:rPr>
                <w:rFonts w:ascii="Times New Roman" w:hAnsi="Times New Roman"/>
                <w:sz w:val="24"/>
                <w:szCs w:val="24"/>
              </w:rPr>
              <w:t xml:space="preserve">Resource mobilization is Soliciting funds for social development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862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jc w:val="both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Lobbying, negotiation, and advocacy refer to the act of supporting a cause to achieve a desired result directed to changing policies and programming.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831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jc w:val="both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Advocacy is needed when there is new leadership that may not be aware of the ‘history’ of the problem and creating and maintaining a connection with that leadership is needed.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576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9020"/>
              </w:tabs>
              <w:ind w:hanging="648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SMART means ‘sustainable, measureable, applicable, replicable, and time–bound’.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385"/>
        </w:trPr>
        <w:tc>
          <w:tcPr>
            <w:tcW w:w="0" w:type="auto"/>
          </w:tcPr>
          <w:p w:rsidR="00C12E0A" w:rsidRPr="00477142" w:rsidRDefault="00C12E0A" w:rsidP="00C12E0A">
            <w:pPr>
              <w:pStyle w:val="NormalWeb"/>
              <w:numPr>
                <w:ilvl w:val="0"/>
                <w:numId w:val="9"/>
              </w:numPr>
              <w:tabs>
                <w:tab w:val="right" w:pos="9020"/>
              </w:tabs>
              <w:spacing w:before="0" w:after="0"/>
              <w:ind w:hanging="648"/>
              <w:jc w:val="both"/>
              <w:rPr>
                <w:b/>
                <w:bCs/>
                <w:color w:val="auto"/>
                <w:u w:color="7030A0"/>
              </w:rPr>
            </w:pPr>
            <w:r w:rsidRPr="00477142">
              <w:rPr>
                <w:color w:val="auto"/>
              </w:rPr>
              <w:t xml:space="preserve">A group in itself does constitute a team.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988"/>
        </w:trPr>
        <w:tc>
          <w:tcPr>
            <w:tcW w:w="0" w:type="auto"/>
          </w:tcPr>
          <w:p w:rsidR="00C12E0A" w:rsidRPr="00477142" w:rsidRDefault="00C12E0A" w:rsidP="00C12E0A">
            <w:pPr>
              <w:pStyle w:val="ListParagraph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rPr>
                <w:rFonts w:ascii="Times New Roman" w:hAnsi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/>
                <w:sz w:val="24"/>
                <w:szCs w:val="24"/>
              </w:rPr>
              <w:t xml:space="preserve">Mentoring is the process of changing a person’s values and perceptions into an optimistic approach, through this process the </w:t>
            </w:r>
            <w:r w:rsidRPr="00477142">
              <w:rPr>
                <w:rFonts w:ascii="Times New Roman" w:hAnsi="Times New Roman"/>
                <w:sz w:val="24"/>
                <w:szCs w:val="24"/>
                <w:u w:color="110000"/>
              </w:rPr>
              <w:t>interest is in helping another person develop into a successful professional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2E0A" w:rsidRPr="00477142" w:rsidRDefault="00C12E0A" w:rsidP="00C12E0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F84A2F" w:rsidRDefault="00F84A2F"/>
    <w:sectPr w:rsidR="00F84A2F" w:rsidSect="00F84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621"/>
    <w:multiLevelType w:val="hybridMultilevel"/>
    <w:tmpl w:val="5AC0D686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4D8143E"/>
    <w:multiLevelType w:val="hybridMultilevel"/>
    <w:tmpl w:val="8DA6AFB2"/>
    <w:lvl w:ilvl="0" w:tplc="BDA282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766"/>
    <w:multiLevelType w:val="hybridMultilevel"/>
    <w:tmpl w:val="B756ED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75F90"/>
    <w:multiLevelType w:val="hybridMultilevel"/>
    <w:tmpl w:val="5AC0D686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1C82155"/>
    <w:multiLevelType w:val="hybridMultilevel"/>
    <w:tmpl w:val="E98C59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6A6422"/>
    <w:multiLevelType w:val="hybridMultilevel"/>
    <w:tmpl w:val="88B072CC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454E728B"/>
    <w:multiLevelType w:val="hybridMultilevel"/>
    <w:tmpl w:val="19B48E1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0002EA1"/>
    <w:multiLevelType w:val="hybridMultilevel"/>
    <w:tmpl w:val="B39E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1234A5"/>
    <w:multiLevelType w:val="hybridMultilevel"/>
    <w:tmpl w:val="DACA13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C12E0A"/>
    <w:rsid w:val="001856CE"/>
    <w:rsid w:val="00541638"/>
    <w:rsid w:val="008A39E2"/>
    <w:rsid w:val="009670D3"/>
    <w:rsid w:val="00B0640E"/>
    <w:rsid w:val="00B95F2A"/>
    <w:rsid w:val="00C12E0A"/>
    <w:rsid w:val="00F8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E0A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customStyle="1" w:styleId="Default">
    <w:name w:val="Default"/>
    <w:rsid w:val="00C12E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NormalWeb">
    <w:name w:val="Normal (Web)"/>
    <w:rsid w:val="00C12E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2014-09-26T21:53:00Z</dcterms:created>
  <dcterms:modified xsi:type="dcterms:W3CDTF">2014-09-26T22:19:00Z</dcterms:modified>
</cp:coreProperties>
</file>